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C13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2C80F959" w14:textId="1B427DFC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D843BA">
        <w:rPr>
          <w:rFonts w:cs="Sylfaen"/>
          <w:lang w:val="ka-GE"/>
        </w:rPr>
        <w:t>თბილისის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 w:rsidR="00D843BA">
        <w:rPr>
          <w:rFonts w:cs="Sylfaen"/>
          <w:lang w:val="ka-GE"/>
        </w:rPr>
        <w:t xml:space="preserve">მობილური ურნით (ბუნკერი) მომსახურების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5C93DEC" w14:textId="77777777" w:rsidR="00D843BA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D843BA">
        <w:rPr>
          <w:lang w:val="ka-GE"/>
        </w:rPr>
        <w:t>3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703576">
        <w:t>2</w:t>
      </w:r>
      <w:r w:rsidR="00D843BA">
        <w:rPr>
          <w:lang w:val="ka-GE"/>
        </w:rPr>
        <w:t>4</w:t>
      </w:r>
      <w:r w:rsidR="00877C31">
        <w:rPr>
          <w:lang w:val="ka-GE"/>
        </w:rPr>
        <w:t xml:space="preserve"> თებერვლის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D843BA" w:rsidRPr="00D843BA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 xml:space="preserve">.  </w:t>
      </w:r>
    </w:p>
    <w:p w14:paraId="4BFC18B5" w14:textId="77777777" w:rsidR="00E312F8" w:rsidRDefault="00D843BA" w:rsidP="00CE2C94">
      <w:pPr>
        <w:pStyle w:val="06"/>
        <w:rPr>
          <w:lang w:val="ka-GE"/>
        </w:rPr>
      </w:pPr>
      <w:r>
        <w:rPr>
          <w:lang w:val="ka-GE"/>
        </w:rPr>
        <w:t xml:space="preserve">              მომსახურების მიღება განხორციელდება თბილისის რამდენიმე მისამართზე, რასაც გამარჯვებულ კომპანიას წინასწარ ეცნობება, 1-2</w:t>
      </w:r>
    </w:p>
    <w:p w14:paraId="45230DED" w14:textId="3F3AC09D" w:rsidR="00095139" w:rsidRDefault="00D843BA" w:rsidP="00CE2C94">
      <w:pPr>
        <w:pStyle w:val="06"/>
        <w:rPr>
          <w:lang w:val="ka-GE"/>
        </w:rPr>
      </w:pPr>
      <w:r>
        <w:rPr>
          <w:lang w:val="ka-GE"/>
        </w:rPr>
        <w:t xml:space="preserve"> სამუშა დ</w:t>
      </w:r>
      <w:r w:rsidR="00E312F8">
        <w:rPr>
          <w:lang w:val="ka-GE"/>
        </w:rPr>
        <w:t>ღ</w:t>
      </w:r>
      <w:r>
        <w:rPr>
          <w:lang w:val="ka-GE"/>
        </w:rPr>
        <w:t xml:space="preserve">ით ადრე, იქნება ძირითადი ოთხი მისამართი, ასევე საჭიროებისამებრ დამატებით მისამართი. 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ერწოს ქუჩა</w:t>
      </w:r>
      <w:r w:rsidR="009A7A40">
        <w:rPr>
          <w:lang w:val="ka-GE"/>
        </w:rPr>
        <w:t xml:space="preserve"> 12</w:t>
      </w:r>
      <w:r>
        <w:rPr>
          <w:lang w:val="ka-GE"/>
        </w:rPr>
        <w:t xml:space="preserve"> - ღრმაღელის მეტროს მიმდებარედ (არსებული ბუნკერის შეცვლა)</w:t>
      </w:r>
    </w:p>
    <w:p w14:paraId="6CDA16C9" w14:textId="2A93AF99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2) </w:t>
      </w:r>
      <w:r w:rsidR="00D843BA">
        <w:rPr>
          <w:lang w:val="ka-GE"/>
        </w:rPr>
        <w:t>აფრიკა, ენუქიძის 29 (შეკვეთით)</w:t>
      </w:r>
    </w:p>
    <w:p w14:paraId="05A9071F" w14:textId="53F73EED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3) </w:t>
      </w:r>
      <w:r w:rsidR="00D843BA">
        <w:rPr>
          <w:lang w:val="ka-GE"/>
        </w:rPr>
        <w:t>მუხიანი, გობრონიძის 12</w:t>
      </w:r>
      <w:r>
        <w:rPr>
          <w:lang w:val="ka-GE"/>
        </w:rPr>
        <w:t xml:space="preserve"> - </w:t>
      </w:r>
      <w:r w:rsidR="00D843BA">
        <w:rPr>
          <w:lang w:val="ka-GE"/>
        </w:rPr>
        <w:t>(შეკვეთით)</w:t>
      </w:r>
    </w:p>
    <w:p w14:paraId="429035F8" w14:textId="67E3AE51" w:rsidR="006713E0" w:rsidRDefault="00A324B5" w:rsidP="00D843BA">
      <w:pPr>
        <w:pStyle w:val="06"/>
        <w:rPr>
          <w:lang w:val="ka-GE"/>
        </w:rPr>
      </w:pPr>
      <w:r>
        <w:rPr>
          <w:lang w:val="ka-GE"/>
        </w:rPr>
        <w:t xml:space="preserve">4) </w:t>
      </w:r>
      <w:r w:rsidR="00D843BA">
        <w:rPr>
          <w:lang w:val="ka-GE"/>
        </w:rPr>
        <w:t xml:space="preserve">ავჭალა, ბარალეთის 29 </w:t>
      </w:r>
      <w:r>
        <w:rPr>
          <w:lang w:val="ka-GE"/>
        </w:rPr>
        <w:t xml:space="preserve"> - </w:t>
      </w:r>
      <w:r w:rsidR="00D843BA">
        <w:rPr>
          <w:lang w:val="ka-GE"/>
        </w:rPr>
        <w:t>(შეკვეთით)</w:t>
      </w:r>
    </w:p>
    <w:p w14:paraId="24A33A9C" w14:textId="77777777" w:rsidR="00D843BA" w:rsidRDefault="00D843BA" w:rsidP="00D843BA">
      <w:pPr>
        <w:pStyle w:val="06"/>
        <w:rPr>
          <w:lang w:val="ka-GE"/>
        </w:rPr>
      </w:pPr>
    </w:p>
    <w:p w14:paraId="31734648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E5C142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4DAE376" w14:textId="77777777" w:rsidTr="006713E0">
        <w:trPr>
          <w:trHeight w:val="188"/>
        </w:trPr>
        <w:tc>
          <w:tcPr>
            <w:tcW w:w="4878" w:type="dxa"/>
          </w:tcPr>
          <w:p w14:paraId="1D7E918F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BA2EFEC" w14:textId="7575F7C9" w:rsidR="00271F75" w:rsidRPr="00D843BA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D843BA">
              <w:rPr>
                <w:color w:val="0D0D0D" w:themeColor="text1" w:themeTint="F2"/>
                <w:lang w:val="ka-GE"/>
              </w:rPr>
              <w:t>3</w:t>
            </w:r>
            <w:r>
              <w:rPr>
                <w:color w:val="0D0D0D" w:themeColor="text1" w:themeTint="F2"/>
              </w:rPr>
              <w:t>/</w:t>
            </w:r>
            <w:r w:rsidR="00D843BA">
              <w:rPr>
                <w:color w:val="0D0D0D" w:themeColor="text1" w:themeTint="F2"/>
                <w:lang w:val="ka-GE"/>
              </w:rPr>
              <w:t>10</w:t>
            </w:r>
          </w:p>
        </w:tc>
      </w:tr>
      <w:tr w:rsidR="00271F75" w:rsidRPr="00433EA2" w14:paraId="0044BEB5" w14:textId="77777777" w:rsidTr="006713E0">
        <w:trPr>
          <w:trHeight w:val="188"/>
        </w:trPr>
        <w:tc>
          <w:tcPr>
            <w:tcW w:w="4878" w:type="dxa"/>
          </w:tcPr>
          <w:p w14:paraId="6C54FE9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13B7765E" w14:textId="61F25492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D843BA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03576">
              <w:rPr>
                <w:color w:val="000000" w:themeColor="text1"/>
                <w:lang w:val="ka-GE"/>
              </w:rPr>
              <w:t>2</w:t>
            </w:r>
            <w:r w:rsidR="00D843BA">
              <w:rPr>
                <w:color w:val="000000" w:themeColor="text1"/>
                <w:lang w:val="ka-GE"/>
              </w:rPr>
              <w:t>4</w:t>
            </w:r>
            <w:r>
              <w:rPr>
                <w:color w:val="000000" w:themeColor="text1"/>
                <w:lang w:val="ka-GE"/>
              </w:rPr>
              <w:t xml:space="preserve"> თებერვლის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1B2A0E91" w14:textId="77777777" w:rsidTr="006713E0">
        <w:tc>
          <w:tcPr>
            <w:tcW w:w="4878" w:type="dxa"/>
          </w:tcPr>
          <w:p w14:paraId="6854CEF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1894AFD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77D8D2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69C8E52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49BDD7D1" w14:textId="77777777" w:rsidTr="00BC4B8E">
        <w:tc>
          <w:tcPr>
            <w:tcW w:w="378" w:type="dxa"/>
          </w:tcPr>
          <w:p w14:paraId="1F0CBD60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6C9E0B2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4DD1C61" w14:textId="77777777" w:rsidTr="00BC4B8E">
        <w:tc>
          <w:tcPr>
            <w:tcW w:w="378" w:type="dxa"/>
          </w:tcPr>
          <w:p w14:paraId="130D4DE3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0071B298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7D8278AD" w14:textId="77777777" w:rsidTr="00BC4B8E">
        <w:tc>
          <w:tcPr>
            <w:tcW w:w="378" w:type="dxa"/>
          </w:tcPr>
          <w:p w14:paraId="519680B1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5D3E84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584C765" w14:textId="77777777" w:rsidTr="00BC4B8E">
        <w:tc>
          <w:tcPr>
            <w:tcW w:w="378" w:type="dxa"/>
          </w:tcPr>
          <w:p w14:paraId="115C8E5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6CD856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35B7EDCF" w14:textId="77777777" w:rsidTr="00BC4B8E">
        <w:tc>
          <w:tcPr>
            <w:tcW w:w="378" w:type="dxa"/>
          </w:tcPr>
          <w:p w14:paraId="41E23FE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1FB9CB46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C2AEC9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45C29D17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611658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6E4541DA" w14:textId="77777777" w:rsidTr="006713E0">
        <w:tc>
          <w:tcPr>
            <w:tcW w:w="368" w:type="dxa"/>
          </w:tcPr>
          <w:p w14:paraId="7470D4A4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9A874C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16B4ABD2" w14:textId="77777777" w:rsidTr="006713E0">
        <w:tc>
          <w:tcPr>
            <w:tcW w:w="368" w:type="dxa"/>
          </w:tcPr>
          <w:p w14:paraId="71FC40D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754FEFEF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2E5E6B7" w14:textId="77777777" w:rsidTr="006713E0">
        <w:tc>
          <w:tcPr>
            <w:tcW w:w="368" w:type="dxa"/>
          </w:tcPr>
          <w:p w14:paraId="2C3064D7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579965DE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38D0D7F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EFAF920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047DC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0FE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2CB2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1D96FF5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8B5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D2BD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3583FC6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81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D40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1F0701D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349C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114C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6B4A6C31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D7B8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7CFC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1257369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4C9544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AB3903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9C105A0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9F6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9501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2911F6D1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1C92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CB16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4D674C6C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6720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0BEE0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3A9C961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BBC2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F3BF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5BB03AC7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CB6D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D5DD" w14:textId="569185A8" w:rsidR="00FD3F0A" w:rsidRPr="007A3AE3" w:rsidRDefault="00D843B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D843B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7/#7 Heydar Aliyev Embankment</w:t>
            </w:r>
          </w:p>
        </w:tc>
      </w:tr>
    </w:tbl>
    <w:p w14:paraId="12CBC6AD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E91A148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26B43962" w14:textId="77777777" w:rsidTr="00433EA2">
        <w:trPr>
          <w:trHeight w:val="80"/>
        </w:trPr>
        <w:tc>
          <w:tcPr>
            <w:tcW w:w="10458" w:type="dxa"/>
          </w:tcPr>
          <w:p w14:paraId="23E5171B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6B0A1E85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E41BDD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B1BCB2D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344E4581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9CD3CA2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lastRenderedPageBreak/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9BD35E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146D" w14:textId="77777777" w:rsidR="00C234A2" w:rsidRDefault="00C234A2" w:rsidP="009F0F15">
      <w:pPr>
        <w:spacing w:after="0" w:line="240" w:lineRule="auto"/>
      </w:pPr>
      <w:r>
        <w:separator/>
      </w:r>
    </w:p>
  </w:endnote>
  <w:endnote w:type="continuationSeparator" w:id="0">
    <w:p w14:paraId="76E7616A" w14:textId="77777777" w:rsidR="00C234A2" w:rsidRDefault="00C234A2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5B78" w14:textId="77777777" w:rsidR="00C234A2" w:rsidRDefault="00C234A2" w:rsidP="009F0F15">
      <w:pPr>
        <w:spacing w:after="0" w:line="240" w:lineRule="auto"/>
      </w:pPr>
      <w:r>
        <w:separator/>
      </w:r>
    </w:p>
  </w:footnote>
  <w:footnote w:type="continuationSeparator" w:id="0">
    <w:p w14:paraId="6DB74F71" w14:textId="77777777" w:rsidR="00C234A2" w:rsidRDefault="00C234A2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02D9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6F155DCE" wp14:editId="21BC887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0444">
    <w:abstractNumId w:val="6"/>
  </w:num>
  <w:num w:numId="2" w16cid:durableId="1616862631">
    <w:abstractNumId w:val="12"/>
  </w:num>
  <w:num w:numId="3" w16cid:durableId="1255825651">
    <w:abstractNumId w:val="13"/>
  </w:num>
  <w:num w:numId="4" w16cid:durableId="1889952221">
    <w:abstractNumId w:val="2"/>
  </w:num>
  <w:num w:numId="5" w16cid:durableId="1030379237">
    <w:abstractNumId w:val="4"/>
  </w:num>
  <w:num w:numId="6" w16cid:durableId="1997297179">
    <w:abstractNumId w:val="4"/>
  </w:num>
  <w:num w:numId="7" w16cid:durableId="560408789">
    <w:abstractNumId w:val="4"/>
  </w:num>
  <w:num w:numId="8" w16cid:durableId="2899393">
    <w:abstractNumId w:val="9"/>
  </w:num>
  <w:num w:numId="9" w16cid:durableId="350765866">
    <w:abstractNumId w:val="4"/>
  </w:num>
  <w:num w:numId="10" w16cid:durableId="18847115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895236262">
    <w:abstractNumId w:val="1"/>
  </w:num>
  <w:num w:numId="12" w16cid:durableId="1558663679">
    <w:abstractNumId w:val="4"/>
  </w:num>
  <w:num w:numId="13" w16cid:durableId="1600523476">
    <w:abstractNumId w:val="4"/>
  </w:num>
  <w:num w:numId="14" w16cid:durableId="351339526">
    <w:abstractNumId w:val="7"/>
  </w:num>
  <w:num w:numId="15" w16cid:durableId="1003702463">
    <w:abstractNumId w:val="8"/>
  </w:num>
  <w:num w:numId="16" w16cid:durableId="609776293">
    <w:abstractNumId w:val="15"/>
  </w:num>
  <w:num w:numId="17" w16cid:durableId="1137996056">
    <w:abstractNumId w:val="3"/>
  </w:num>
  <w:num w:numId="18" w16cid:durableId="1031877896">
    <w:abstractNumId w:val="16"/>
  </w:num>
  <w:num w:numId="19" w16cid:durableId="1303584083">
    <w:abstractNumId w:val="11"/>
  </w:num>
  <w:num w:numId="20" w16cid:durableId="659385941">
    <w:abstractNumId w:val="5"/>
  </w:num>
  <w:num w:numId="21" w16cid:durableId="1764960086">
    <w:abstractNumId w:val="14"/>
  </w:num>
  <w:num w:numId="22" w16cid:durableId="202783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564D9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34A2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843BA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312F8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7A7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2023-02-12T16:14:00Z</dcterms:modified>
</cp:coreProperties>
</file>